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:rsidR="00147738" w:rsidRDefault="003C1B25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>200 West Main Street, Suite F Turlock, CA  95380 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F2606F">
        <w:rPr>
          <w:rFonts w:ascii="Arial" w:eastAsia="Arial" w:hAnsi="Arial" w:cs="Arial"/>
          <w:b/>
          <w:sz w:val="20"/>
        </w:rPr>
        <w:t>June 21</w:t>
      </w:r>
      <w:r w:rsidR="00A942B7">
        <w:rPr>
          <w:rFonts w:ascii="Arial" w:eastAsia="Arial" w:hAnsi="Arial" w:cs="Arial"/>
          <w:b/>
          <w:sz w:val="20"/>
        </w:rPr>
        <w:t>, 2017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147738" w:rsidRDefault="003C1B25">
      <w:pPr>
        <w:spacing w:after="0"/>
        <w:ind w:left="41" w:hanging="10"/>
        <w:jc w:val="center"/>
      </w:pPr>
      <w:r>
        <w:rPr>
          <w:rFonts w:ascii="Arial" w:eastAsia="Arial" w:hAnsi="Arial" w:cs="Arial"/>
          <w:sz w:val="20"/>
        </w:rPr>
        <w:t xml:space="preserve">TDPOA Office </w:t>
      </w:r>
    </w:p>
    <w:p w:rsidR="00147738" w:rsidRDefault="003C1B25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200 West Main Street, Suite F, Turlock, CA  95380 </w:t>
      </w:r>
    </w:p>
    <w:p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F2606F">
        <w:rPr>
          <w:rFonts w:ascii="Arial" w:eastAsia="Arial" w:hAnsi="Arial" w:cs="Arial"/>
          <w:sz w:val="20"/>
        </w:rPr>
        <w:t xml:space="preserve">Randy Woods </w:t>
      </w:r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8518E3">
        <w:rPr>
          <w:rFonts w:ascii="Arial" w:eastAsia="Arial" w:hAnsi="Arial" w:cs="Arial"/>
          <w:sz w:val="20"/>
        </w:rPr>
        <w:t xml:space="preserve">     Dan Tallman</w:t>
      </w:r>
      <w:r w:rsidR="00F2606F">
        <w:rPr>
          <w:rFonts w:ascii="Arial" w:eastAsia="Arial" w:hAnsi="Arial" w:cs="Arial"/>
          <w:sz w:val="20"/>
        </w:rPr>
        <w:t xml:space="preserve">    Jeff Chapman </w:t>
      </w: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FE534F" w:rsidRPr="00FE534F" w:rsidRDefault="003C1B25" w:rsidP="00FE534F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147738" w:rsidRDefault="00147738">
      <w:pPr>
        <w:spacing w:after="0"/>
      </w:pP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8576BB">
        <w:rPr>
          <w:rFonts w:ascii="Arial" w:eastAsia="Arial" w:hAnsi="Arial" w:cs="Arial"/>
        </w:rPr>
        <w:t xml:space="preserve"> from </w:t>
      </w:r>
      <w:r w:rsidR="00F2606F">
        <w:rPr>
          <w:rFonts w:ascii="Arial" w:eastAsia="Arial" w:hAnsi="Arial" w:cs="Arial"/>
        </w:rPr>
        <w:t>May 17</w:t>
      </w:r>
      <w:r w:rsidR="008576BB">
        <w:rPr>
          <w:rFonts w:ascii="Arial" w:eastAsia="Arial" w:hAnsi="Arial" w:cs="Arial"/>
        </w:rPr>
        <w:t>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LW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147738" w:rsidRPr="00C32D2B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:rsidR="00C32D2B" w:rsidRDefault="00C32D2B" w:rsidP="00C32D2B">
      <w:pPr>
        <w:spacing w:after="0"/>
        <w:ind w:left="705"/>
      </w:pPr>
    </w:p>
    <w:p w:rsidR="00C32D2B" w:rsidRDefault="00C32D2B" w:rsidP="00FE534F">
      <w:pPr>
        <w:pStyle w:val="ListParagraph"/>
        <w:numPr>
          <w:ilvl w:val="1"/>
          <w:numId w:val="1"/>
        </w:numPr>
        <w:spacing w:after="0"/>
      </w:pPr>
      <w:r>
        <w:t>Outdoor Dining Ord</w:t>
      </w:r>
      <w:bookmarkStart w:id="0" w:name="_GoBack"/>
      <w:bookmarkEnd w:id="0"/>
      <w:r>
        <w:t xml:space="preserve">inance- Debbie Whitmore/Mike </w:t>
      </w:r>
      <w:proofErr w:type="spellStart"/>
      <w:r>
        <w:t>Pitcock</w:t>
      </w:r>
      <w:proofErr w:type="spellEnd"/>
    </w:p>
    <w:p w:rsidR="00F2606F" w:rsidRPr="00F2606F" w:rsidRDefault="00F2606F" w:rsidP="00FE534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Vote for I</w:t>
      </w:r>
      <w:r w:rsidRPr="00F2606F">
        <w:rPr>
          <w:rFonts w:asciiTheme="minorHAnsi" w:hAnsiTheme="minorHAnsi" w:cstheme="minorHAnsi"/>
          <w:shd w:val="clear" w:color="auto" w:fill="FFFFFF"/>
        </w:rPr>
        <w:t>ncreased assessments for the PBID</w:t>
      </w:r>
      <w:r w:rsidRPr="00F2606F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E6008E" w:rsidRDefault="00F2606F" w:rsidP="00F2606F">
      <w:pPr>
        <w:pStyle w:val="ListParagraph"/>
        <w:numPr>
          <w:ilvl w:val="1"/>
          <w:numId w:val="1"/>
        </w:numPr>
        <w:spacing w:after="0"/>
      </w:pPr>
      <w:r>
        <w:t>Chamber Office</w:t>
      </w:r>
    </w:p>
    <w:p w:rsidR="00F2606F" w:rsidRDefault="00F2606F" w:rsidP="00F2606F">
      <w:pPr>
        <w:pStyle w:val="ListParagraph"/>
        <w:numPr>
          <w:ilvl w:val="1"/>
          <w:numId w:val="1"/>
        </w:numPr>
        <w:spacing w:after="0"/>
      </w:pPr>
      <w:r>
        <w:t>Landscape Proposal</w:t>
      </w:r>
    </w:p>
    <w:p w:rsidR="00F2606F" w:rsidRDefault="00F2606F" w:rsidP="00F2606F">
      <w:pPr>
        <w:pStyle w:val="ListParagraph"/>
        <w:numPr>
          <w:ilvl w:val="1"/>
          <w:numId w:val="1"/>
        </w:numPr>
        <w:spacing w:after="0"/>
      </w:pPr>
      <w:r>
        <w:t>Warriors Downtown Event</w:t>
      </w:r>
    </w:p>
    <w:p w:rsidR="00F2606F" w:rsidRDefault="00F2606F" w:rsidP="00F2606F">
      <w:pPr>
        <w:pStyle w:val="ListParagraph"/>
        <w:spacing w:after="0"/>
        <w:ind w:left="1425"/>
      </w:pP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F6549116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97CD2"/>
    <w:multiLevelType w:val="hybridMultilevel"/>
    <w:tmpl w:val="A49C97D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6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8"/>
    <w:rsid w:val="00142633"/>
    <w:rsid w:val="00147738"/>
    <w:rsid w:val="002D2096"/>
    <w:rsid w:val="00313F33"/>
    <w:rsid w:val="003C1B25"/>
    <w:rsid w:val="00605529"/>
    <w:rsid w:val="008518E3"/>
    <w:rsid w:val="008576BB"/>
    <w:rsid w:val="00943E77"/>
    <w:rsid w:val="00955EE9"/>
    <w:rsid w:val="009A0014"/>
    <w:rsid w:val="00A942B7"/>
    <w:rsid w:val="00AD7A63"/>
    <w:rsid w:val="00AF2874"/>
    <w:rsid w:val="00C32D2B"/>
    <w:rsid w:val="00E15AE4"/>
    <w:rsid w:val="00E6008E"/>
    <w:rsid w:val="00EC11AC"/>
    <w:rsid w:val="00F2606F"/>
    <w:rsid w:val="00F87279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C368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F2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1492-E8DF-4604-A217-438BB22A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2017-01-09T16:14:00Z</cp:lastPrinted>
  <dcterms:created xsi:type="dcterms:W3CDTF">2017-06-16T14:39:00Z</dcterms:created>
  <dcterms:modified xsi:type="dcterms:W3CDTF">2017-06-16T14:39:00Z</dcterms:modified>
</cp:coreProperties>
</file>